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2783396" cy="3662363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3396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5591" cy="3268388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5591" cy="326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1440" w:firstLine="720"/>
        <w:rPr>
          <w:rFonts w:ascii="Ultra" w:cs="Ultra" w:eastAsia="Ultra" w:hAnsi="Ultra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-2095499</wp:posOffset>
            </wp:positionH>
            <wp:positionV relativeFrom="paragraph">
              <wp:posOffset>304487</wp:posOffset>
            </wp:positionV>
            <wp:extent cx="9691688" cy="6455759"/>
            <wp:effectExtent b="0" l="0" r="0" t="0"/>
            <wp:wrapNone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91688" cy="64557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line="240" w:lineRule="auto"/>
        <w:ind w:left="1440" w:firstLine="720"/>
        <w:rPr>
          <w:rFonts w:ascii="Ultra" w:cs="Ultra" w:eastAsia="Ultra" w:hAnsi="Ultra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ind w:left="1440" w:firstLine="720"/>
        <w:rPr>
          <w:rFonts w:ascii="Ultra" w:cs="Ultra" w:eastAsia="Ultra" w:hAnsi="Ultra"/>
          <w:sz w:val="44"/>
          <w:szCs w:val="44"/>
        </w:rPr>
      </w:pPr>
      <w:r w:rsidDel="00000000" w:rsidR="00000000" w:rsidRPr="00000000">
        <w:rPr>
          <w:rFonts w:ascii="Ultra" w:cs="Ultra" w:eastAsia="Ultra" w:hAnsi="Ultra"/>
          <w:sz w:val="44"/>
          <w:szCs w:val="44"/>
          <w:rtl w:val="0"/>
        </w:rPr>
        <w:t xml:space="preserve">Test Report</w:t>
      </w:r>
    </w:p>
    <w:p w:rsidR="00000000" w:rsidDel="00000000" w:rsidP="00000000" w:rsidRDefault="00000000" w:rsidRPr="00000000" w14:paraId="00000006">
      <w:pPr>
        <w:spacing w:line="240" w:lineRule="auto"/>
        <w:ind w:left="0" w:firstLine="0"/>
        <w:rPr>
          <w:rFonts w:ascii="Ultra" w:cs="Ultra" w:eastAsia="Ultra" w:hAnsi="Ultra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АВТОРЫ ДОКУМЕНТА</w:t>
      </w:r>
    </w:p>
    <w:p w:rsidR="00000000" w:rsidDel="00000000" w:rsidP="00000000" w:rsidRDefault="00000000" w:rsidRPr="00000000" w14:paraId="00000008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КСЕНИЯ КАМЫШАНСКАЯ</w:t>
      </w:r>
    </w:p>
    <w:p w:rsidR="00000000" w:rsidDel="00000000" w:rsidP="00000000" w:rsidRDefault="00000000" w:rsidRPr="00000000" w14:paraId="00000009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ЕВГЕНИЙ ГУРИН</w:t>
      </w:r>
    </w:p>
    <w:p w:rsidR="00000000" w:rsidDel="00000000" w:rsidP="00000000" w:rsidRDefault="00000000" w:rsidRPr="00000000" w14:paraId="0000000A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ПАВЕЛ ЕФАРИНОВ</w:t>
      </w:r>
    </w:p>
    <w:p w:rsidR="00000000" w:rsidDel="00000000" w:rsidP="00000000" w:rsidRDefault="00000000" w:rsidRPr="00000000" w14:paraId="0000000B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Принимал участие: сервер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212750</wp:posOffset>
            </wp:positionV>
            <wp:extent cx="2705100" cy="2857500"/>
            <wp:effectExtent b="0" l="0" r="0" t="0"/>
            <wp:wrapNone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857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47888" cy="2147888"/>
            <wp:effectExtent b="0" l="0" r="0" t="0"/>
            <wp:docPr id="9" name="image30.gif"/>
            <a:graphic>
              <a:graphicData uri="http://schemas.openxmlformats.org/drawingml/2006/picture">
                <pic:pic>
                  <pic:nvPicPr>
                    <pic:cNvPr id="0" name="image30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numPr>
          <w:ilvl w:val="0"/>
          <w:numId w:val="16"/>
        </w:numPr>
        <w:spacing w:after="60" w:before="120" w:line="218.4" w:lineRule="auto"/>
        <w:ind w:left="720" w:hanging="360"/>
        <w:rPr/>
      </w:pPr>
      <w:bookmarkStart w:colFirst="0" w:colLast="0" w:name="_m2t3y8uvrm94" w:id="0"/>
      <w:bookmarkEnd w:id="0"/>
      <w:r w:rsidDel="00000000" w:rsidR="00000000" w:rsidRPr="00000000">
        <w:rPr>
          <w:rtl w:val="0"/>
        </w:rPr>
        <w:t xml:space="preserve">Data and Database Integrity Testing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2730"/>
        <w:gridCol w:w="5100"/>
        <w:tblGridChange w:id="0">
          <w:tblGrid>
            <w:gridCol w:w="2145"/>
            <w:gridCol w:w="2730"/>
            <w:gridCol w:w="51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Сценарий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test_tables_exist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Проверка существования таблиц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получение списка таблиц бд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сравнение с ожидаемым списком таблиц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test_table_columns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Проверка типов колонок таблиц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выбор таблицы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получение названий колонок и типов таблицы бд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сравнение с ожидаемыми параметрами названия колонки и её типа данных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test_create_get_delete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Проверка создания, получения и удаления элемента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выбор таблицы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элемента сущности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коммит транзакции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проверка существования получением элемента по id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сравнение значений полей с ожидаемыми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проверка существования получением списка  всех элементов и наличие в нём созданного</w:t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удаление элемента по id</w:t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проверка отсутствия элемента получением по id и поиском в списке всех элементов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test_create_order_type_all_params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Проверка создания заказа со всеми типами параметров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шаблона заказа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параметров для шаблона заказа, используя все типа для параметров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заказа по шаблону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Прикрепление параметров заказа к созданному заказу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проверка существования созданного заказа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проверка соответствия параметров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test_create_order_params_not_exists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Проверка возможности создания заказа с отсутствующим параметром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нового заказа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Попытка прикрепления параметра к заказу, которого не существует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Ожидаемое получение ошибки</w:t>
            </w:r>
          </w:p>
        </w:tc>
      </w:tr>
    </w:tbl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16"/>
        </w:numPr>
        <w:spacing w:after="240" w:before="240" w:line="259.20000000000005" w:lineRule="auto"/>
        <w:ind w:left="720" w:hanging="360"/>
      </w:pPr>
      <w:bookmarkStart w:colFirst="0" w:colLast="0" w:name="_vdv6se2d2plv" w:id="1"/>
      <w:bookmarkEnd w:id="1"/>
      <w:r w:rsidDel="00000000" w:rsidR="00000000" w:rsidRPr="00000000">
        <w:rPr>
          <w:rtl w:val="0"/>
        </w:rPr>
        <w:t xml:space="preserve">Function Testing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-962024</wp:posOffset>
            </wp:positionH>
            <wp:positionV relativeFrom="paragraph">
              <wp:posOffset>627591</wp:posOffset>
            </wp:positionV>
            <wp:extent cx="13813164" cy="2999756"/>
            <wp:effectExtent b="0" l="0" r="0" t="0"/>
            <wp:wrapSquare wrapText="bothSides" distB="114300" distT="114300" distL="114300" distR="1143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64" cy="2999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Сценарий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test_3_1_5_customer_cannot_view_requests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Заказчик может просматривать только заказ, без детализации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Предварительно создается заказ с заявкой. Заказчик заходит в систему. Ему доступен заказ на баню, но не заявка на брак.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test_3_1_6_user_can_create_order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заказ на баню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test_3_1_7_user_can_create_wood_request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заявку на сруб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 </w:t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сруб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test_3_1_13_user_can_create_defect_request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заявку на брак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 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</w:t>
            </w:r>
          </w:p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сруб</w:t>
            </w:r>
          </w:p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брак сруба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test_3_1_17_user_can_filter_requests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фильтровать заявки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</w:t>
            </w:r>
          </w:p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несколько заказов на баню</w:t>
            </w:r>
          </w:p>
          <w:p w:rsidR="00000000" w:rsidDel="00000000" w:rsidP="00000000" w:rsidRDefault="00000000" w:rsidRPr="00000000" w14:paraId="00000054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фильтрует созданные заявки (по типу заявки)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test_3_1_20_user_can_change_status_of_any_request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менять статусы заявок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 и заявку на сруб</w:t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может изменить статус заявки (см. параметры)</w:t>
            </w:r>
          </w:p>
        </w:tc>
      </w:tr>
    </w:tbl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numPr>
          <w:ilvl w:val="0"/>
          <w:numId w:val="16"/>
        </w:numPr>
        <w:spacing w:after="60" w:before="120" w:line="218.4" w:lineRule="auto"/>
        <w:ind w:left="720" w:hanging="360"/>
      </w:pPr>
      <w:bookmarkStart w:colFirst="0" w:colLast="0" w:name="_jzosezsh1sax" w:id="2"/>
      <w:bookmarkEnd w:id="2"/>
      <w:r w:rsidDel="00000000" w:rsidR="00000000" w:rsidRPr="00000000">
        <w:rPr>
          <w:rtl w:val="0"/>
        </w:rPr>
        <w:t xml:space="preserve">Business Cycle Testing</w:t>
      </w:r>
    </w:p>
    <w:p w:rsidR="00000000" w:rsidDel="00000000" w:rsidP="00000000" w:rsidRDefault="00000000" w:rsidRPr="00000000" w14:paraId="000000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903539" cy="472231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03539" cy="4722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Сценарий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Login-Logout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зайти в систему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производит вход в систему</w:t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После загрузки системы пользователь выходит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order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заказ на баню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wood 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заявку на сруб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 </w:t>
            </w:r>
          </w:p>
          <w:p w:rsidR="00000000" w:rsidDel="00000000" w:rsidP="00000000" w:rsidRDefault="00000000" w:rsidRPr="00000000" w14:paraId="0000006D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</w:t>
            </w:r>
          </w:p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сруб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defect 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системы может создать заявку на брак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работника. </w:t>
            </w:r>
          </w:p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создает заказ на баню</w:t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сруб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Пользователь создает заявку на брак сруба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Read order info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фильтровать заявки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заходит в систему с правами работника</w:t>
            </w:r>
          </w:p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создает несколько заказов на баню</w:t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Пользователь фильтрует созданные заявки (по типу заявки)</w:t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16"/>
        </w:numPr>
        <w:spacing w:after="60" w:before="120" w:line="218.4" w:lineRule="auto"/>
        <w:ind w:left="720" w:hanging="360"/>
      </w:pPr>
      <w:bookmarkStart w:colFirst="0" w:colLast="0" w:name="_caeo6vtmipq8" w:id="3"/>
      <w:bookmarkEnd w:id="3"/>
      <w:r w:rsidDel="00000000" w:rsidR="00000000" w:rsidRPr="00000000">
        <w:rPr>
          <w:rtl w:val="0"/>
        </w:rPr>
        <w:t xml:space="preserve">User Interface Testing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Все довольны, всем понравилось 💯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Респондент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Юзкейс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Количество ошибок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Комментарий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Марина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1 “Авторизация”.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 (0%)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Красиво, но долго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Алексей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2 “Создать заказ на СаБаКо”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(15%)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Долго прогружались пользователи, не всегда очевидные виджеты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Алексей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3 “Создать заявку на компонент СаБаКо”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(15%)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 понятно, что заявку можно было создать при оформлении заказа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Олег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Use-Case 4 “Создать заявку на брак”.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(7%)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 сразу нашлась страница с заявкой на которую надо завести брак</w:t>
            </w:r>
          </w:p>
        </w:tc>
      </w:tr>
    </w:tbl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numPr>
          <w:ilvl w:val="0"/>
          <w:numId w:val="16"/>
        </w:numPr>
        <w:spacing w:after="60" w:before="120" w:line="218.4" w:lineRule="auto"/>
        <w:ind w:left="720" w:hanging="360"/>
      </w:pPr>
      <w:bookmarkStart w:colFirst="0" w:colLast="0" w:name="_o878xinnzo4v" w:id="4"/>
      <w:bookmarkEnd w:id="4"/>
      <w:r w:rsidDel="00000000" w:rsidR="00000000" w:rsidRPr="00000000">
        <w:rPr>
          <w:rtl w:val="0"/>
        </w:rPr>
        <w:t xml:space="preserve">Performance Profiling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Сценарий</w:t>
      </w:r>
    </w:p>
    <w:p w:rsidR="00000000" w:rsidDel="00000000" w:rsidP="00000000" w:rsidRDefault="00000000" w:rsidRPr="00000000" w14:paraId="0000009F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Создание заказа</w:t>
      </w:r>
    </w:p>
    <w:p w:rsidR="00000000" w:rsidDel="00000000" w:rsidP="00000000" w:rsidRDefault="00000000" w:rsidRPr="00000000" w14:paraId="000000A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Получение заказа</w:t>
      </w:r>
    </w:p>
    <w:p w:rsidR="00000000" w:rsidDel="00000000" w:rsidP="00000000" w:rsidRDefault="00000000" w:rsidRPr="00000000" w14:paraId="000000A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Удаление заказа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Проверка была сделана на 5,10,20 и 30 пользователях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5 пользователей</w:t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10 пользователей</w:t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20 пользователей</w:t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30 пользователей</w:t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Сводные таблицы по всему тестированию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752725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27432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Система работает исправно вне зависимости от количества пользователей.</w:t>
      </w:r>
    </w:p>
    <w:p w:rsidR="00000000" w:rsidDel="00000000" w:rsidP="00000000" w:rsidRDefault="00000000" w:rsidRPr="00000000" w14:paraId="000000C9">
      <w:pPr>
        <w:pStyle w:val="Heading2"/>
        <w:numPr>
          <w:ilvl w:val="0"/>
          <w:numId w:val="20"/>
        </w:numPr>
        <w:spacing w:after="120" w:before="240" w:line="256.8" w:lineRule="auto"/>
        <w:ind w:left="720" w:hanging="360"/>
      </w:pPr>
      <w:bookmarkStart w:colFirst="0" w:colLast="0" w:name="_sef341fa8uvf" w:id="5"/>
      <w:bookmarkEnd w:id="5"/>
      <w:r w:rsidDel="00000000" w:rsidR="00000000" w:rsidRPr="00000000">
        <w:rPr>
          <w:rtl w:val="0"/>
        </w:rPr>
        <w:t xml:space="preserve">Load Testing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Сценарий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Создание заказа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Получение заказа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Удаление заказа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Проверка была сделана на 20 пользователях, которые непрерывно отправляли запросы в течении 5 минут </w:t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Вывод:Система справляется с требуемой нагрузкой в течении длительного времени</w:t>
      </w:r>
    </w:p>
    <w:p w:rsidR="00000000" w:rsidDel="00000000" w:rsidP="00000000" w:rsidRDefault="00000000" w:rsidRPr="00000000" w14:paraId="000000D8">
      <w:pPr>
        <w:pStyle w:val="Heading2"/>
        <w:keepNext w:val="0"/>
        <w:keepLines w:val="0"/>
        <w:numPr>
          <w:ilvl w:val="0"/>
          <w:numId w:val="6"/>
        </w:numPr>
        <w:spacing w:after="120" w:before="120" w:line="256.8" w:lineRule="auto"/>
        <w:ind w:left="720" w:hanging="360"/>
      </w:pPr>
      <w:bookmarkStart w:colFirst="0" w:colLast="0" w:name="_r2p054940d4w" w:id="6"/>
      <w:bookmarkEnd w:id="6"/>
      <w:r w:rsidDel="00000000" w:rsidR="00000000" w:rsidRPr="00000000">
        <w:rPr>
          <w:rtl w:val="0"/>
        </w:rPr>
        <w:t xml:space="preserve">Stress Testing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Сценарий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Создание заказа</w:t>
      </w:r>
    </w:p>
    <w:p w:rsidR="00000000" w:rsidDel="00000000" w:rsidP="00000000" w:rsidRDefault="00000000" w:rsidRPr="00000000" w14:paraId="000000D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Получение заказа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Удаление заказа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Проверка была сделана на  100,150,300 и 400 пользователях.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300 пользователей</w:t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400 пользователей</w:t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Сводные таблицы по всему тестированию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275272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27527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Когда количество пользователей стало превышать 150 система перестала справляться с нагрузкой.</w:t>
      </w:r>
    </w:p>
    <w:p w:rsidR="00000000" w:rsidDel="00000000" w:rsidP="00000000" w:rsidRDefault="00000000" w:rsidRPr="00000000" w14:paraId="000000F4">
      <w:pPr>
        <w:pStyle w:val="Heading2"/>
        <w:keepNext w:val="0"/>
        <w:keepLines w:val="0"/>
        <w:numPr>
          <w:ilvl w:val="0"/>
          <w:numId w:val="8"/>
        </w:numPr>
        <w:spacing w:after="60" w:before="120" w:line="218.4" w:lineRule="auto"/>
        <w:ind w:left="720" w:hanging="360"/>
      </w:pPr>
      <w:bookmarkStart w:colFirst="0" w:colLast="0" w:name="_jmmkmmwjbdtk" w:id="7"/>
      <w:bookmarkEnd w:id="7"/>
      <w:r w:rsidDel="00000000" w:rsidR="00000000" w:rsidRPr="00000000">
        <w:rPr>
          <w:rtl w:val="0"/>
        </w:rPr>
        <w:t xml:space="preserve">Volume Testing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Сценарий</w:t>
      </w:r>
    </w:p>
    <w:p w:rsidR="00000000" w:rsidDel="00000000" w:rsidP="00000000" w:rsidRDefault="00000000" w:rsidRPr="00000000" w14:paraId="000000F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Создание заказа</w:t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Получение заказа</w:t>
      </w:r>
    </w:p>
    <w:p w:rsidR="00000000" w:rsidDel="00000000" w:rsidP="00000000" w:rsidRDefault="00000000" w:rsidRPr="00000000" w14:paraId="000000F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Удаление заказа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Проверка была сделана на 20 пользователя с заполненной базой в 1000 заказов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/>
      </w:pPr>
      <w:r w:rsidDel="00000000" w:rsidR="00000000" w:rsidRPr="00000000">
        <w:rPr>
          <w:rtl w:val="0"/>
        </w:rPr>
        <w:t xml:space="preserve">Код ответа в секунду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>
          <w:rtl w:val="0"/>
        </w:rPr>
        <w:t xml:space="preserve">Время ответа по каждому из запросов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Система справляется с требуемой нагрузкой вне зависимости от заполнения БД</w:t>
      </w:r>
    </w:p>
    <w:p w:rsidR="00000000" w:rsidDel="00000000" w:rsidP="00000000" w:rsidRDefault="00000000" w:rsidRPr="00000000" w14:paraId="00000105">
      <w:pPr>
        <w:pStyle w:val="Heading2"/>
        <w:numPr>
          <w:ilvl w:val="0"/>
          <w:numId w:val="9"/>
        </w:numPr>
        <w:spacing w:after="60" w:before="120" w:line="218.4" w:lineRule="auto"/>
        <w:ind w:left="720" w:hanging="360"/>
      </w:pPr>
      <w:bookmarkStart w:colFirst="0" w:colLast="0" w:name="_u0s3xr1garav" w:id="8"/>
      <w:bookmarkEnd w:id="8"/>
      <w:r w:rsidDel="00000000" w:rsidR="00000000" w:rsidRPr="00000000">
        <w:rPr>
          <w:rtl w:val="0"/>
        </w:rPr>
        <w:t xml:space="preserve">Security and Access Control Testing </w:t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Проверки доступа к сущностям для разных ролей (пользователь, работник)</w:t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Проверки смены статуса заявки для разных ролей (менеджер клиентов, менеджер заявок, исполнитель)</w:t>
      </w:r>
    </w:p>
    <w:p w:rsidR="00000000" w:rsidDel="00000000" w:rsidP="00000000" w:rsidRDefault="00000000" w:rsidRPr="00000000" w14:paraId="00000109">
      <w:pPr>
        <w:spacing w:line="240" w:lineRule="auto"/>
        <w:ind w:left="1440" w:firstLine="720"/>
        <w:rPr>
          <w:rFonts w:ascii="Ultra" w:cs="Ultra" w:eastAsia="Ultra" w:hAnsi="Ultra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123825</wp:posOffset>
            </wp:positionV>
            <wp:extent cx="5731200" cy="3822700"/>
            <wp:effectExtent b="0" l="0" r="0" t="0"/>
            <wp:wrapSquare wrapText="bothSides" distB="114300" distT="114300" distL="114300" distR="1143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Ultra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1.png"/><Relationship Id="rId21" Type="http://schemas.openxmlformats.org/officeDocument/2006/relationships/image" Target="media/image27.png"/><Relationship Id="rId24" Type="http://schemas.openxmlformats.org/officeDocument/2006/relationships/image" Target="media/image18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image" Target="media/image7.png"/><Relationship Id="rId28" Type="http://schemas.openxmlformats.org/officeDocument/2006/relationships/image" Target="media/image15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6.jpg"/><Relationship Id="rId29" Type="http://schemas.openxmlformats.org/officeDocument/2006/relationships/image" Target="media/image5.png"/><Relationship Id="rId7" Type="http://schemas.openxmlformats.org/officeDocument/2006/relationships/image" Target="media/image13.jpg"/><Relationship Id="rId8" Type="http://schemas.openxmlformats.org/officeDocument/2006/relationships/image" Target="media/image6.jpg"/><Relationship Id="rId31" Type="http://schemas.openxmlformats.org/officeDocument/2006/relationships/image" Target="media/image11.png"/><Relationship Id="rId30" Type="http://schemas.openxmlformats.org/officeDocument/2006/relationships/image" Target="media/image12.png"/><Relationship Id="rId11" Type="http://schemas.openxmlformats.org/officeDocument/2006/relationships/image" Target="media/image3.png"/><Relationship Id="rId33" Type="http://schemas.openxmlformats.org/officeDocument/2006/relationships/image" Target="media/image29.png"/><Relationship Id="rId10" Type="http://schemas.openxmlformats.org/officeDocument/2006/relationships/image" Target="media/image30.gif"/><Relationship Id="rId32" Type="http://schemas.openxmlformats.org/officeDocument/2006/relationships/image" Target="media/image28.png"/><Relationship Id="rId13" Type="http://schemas.openxmlformats.org/officeDocument/2006/relationships/image" Target="media/image23.png"/><Relationship Id="rId12" Type="http://schemas.openxmlformats.org/officeDocument/2006/relationships/image" Target="media/image17.png"/><Relationship Id="rId34" Type="http://schemas.openxmlformats.org/officeDocument/2006/relationships/image" Target="media/image14.png"/><Relationship Id="rId15" Type="http://schemas.openxmlformats.org/officeDocument/2006/relationships/image" Target="media/image22.png"/><Relationship Id="rId14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25.png"/><Relationship Id="rId19" Type="http://schemas.openxmlformats.org/officeDocument/2006/relationships/image" Target="media/image20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ltr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